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373FBF1C" w:rsidR="009820AB" w:rsidRDefault="00B0489C" w:rsidP="00C93426">
      <w:pPr>
        <w:pStyle w:val="Heading2"/>
      </w:pPr>
      <w:r>
        <w:t>4.4.1</w:t>
      </w:r>
      <w:r w:rsidR="00C93426">
        <w:t xml:space="preserve">: </w:t>
      </w:r>
      <w:r>
        <w:t>Two-terminal Characteristics</w:t>
      </w:r>
      <w:r w:rsidR="004F4EC3">
        <w:t xml:space="preserve"> (25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7BC4581B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533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5330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" fillcolor="#d4e8da" stroked="f" strokeweight="2pt">
                <w10:wrap anchorx="margin"/>
              </v:roundrect>
            </w:pict>
          </mc:Fallback>
        </mc:AlternateContent>
      </w:r>
    </w:p>
    <w:p w14:paraId="08DBDEA7" w14:textId="2CCC3162" w:rsidR="003A5C86" w:rsidRDefault="0094043E" w:rsidP="003A5C86">
      <w:pPr>
        <w:numPr>
          <w:ilvl w:val="0"/>
          <w:numId w:val="6"/>
        </w:numPr>
        <w:spacing w:after="0"/>
      </w:pPr>
      <w:r>
        <w:t xml:space="preserve">In the space below, provide the </w:t>
      </w:r>
      <w:r>
        <w:rPr>
          <w:rFonts w:cs="Arial"/>
        </w:rPr>
        <w:t xml:space="preserve">functional relationship between the voltage </w:t>
      </w:r>
      <w:proofErr w:type="spellStart"/>
      <w:r w:rsidRPr="001F1EA8">
        <w:rPr>
          <w:rFonts w:cs="Arial"/>
          <w:i/>
        </w:rPr>
        <w:t>V</w:t>
      </w:r>
      <w:r w:rsidRPr="001F1EA8">
        <w:rPr>
          <w:rFonts w:cs="Arial"/>
          <w:i/>
          <w:vertAlign w:val="subscript"/>
        </w:rPr>
        <w:t>ab</w:t>
      </w:r>
      <w:proofErr w:type="spellEnd"/>
      <w:r>
        <w:rPr>
          <w:rFonts w:cs="Arial"/>
        </w:rPr>
        <w:t xml:space="preserve"> and the current </w:t>
      </w:r>
      <w:r w:rsidRPr="001F1EA8">
        <w:rPr>
          <w:rFonts w:cs="Arial"/>
          <w:i/>
        </w:rPr>
        <w:t>I</w:t>
      </w:r>
      <w:r>
        <w:rPr>
          <w:rFonts w:cs="Arial"/>
        </w:rPr>
        <w:t xml:space="preserve"> that you determined in part 1 </w:t>
      </w:r>
      <w:proofErr w:type="gramStart"/>
      <w:r>
        <w:rPr>
          <w:rFonts w:cs="Arial"/>
        </w:rPr>
        <w:t>of  the</w:t>
      </w:r>
      <w:proofErr w:type="gramEnd"/>
      <w:r>
        <w:rPr>
          <w:rFonts w:cs="Arial"/>
        </w:rPr>
        <w:t xml:space="preserve"> pre-lab.  Also provide the slope and the y-intercept of the curve.  (6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71279C93" w14:textId="77777777" w:rsidR="00FE3111" w:rsidRDefault="00FE3111" w:rsidP="00FE3111"/>
    <w:p w14:paraId="79AAEFD6" w14:textId="77777777" w:rsidR="0094043E" w:rsidRDefault="0094043E" w:rsidP="0094043E">
      <w:pPr>
        <w:numPr>
          <w:ilvl w:val="0"/>
          <w:numId w:val="6"/>
        </w:numPr>
        <w:spacing w:after="0"/>
        <w:contextualSpacing/>
        <w:rPr>
          <w:rFonts w:cs="Arial"/>
        </w:rPr>
      </w:pPr>
      <w:r>
        <w:rPr>
          <w:rFonts w:cs="Arial"/>
        </w:rPr>
        <w:t>From part 2 of the pre-lab, provide below the following:</w:t>
      </w:r>
    </w:p>
    <w:p w14:paraId="2DBFDC54" w14:textId="77777777" w:rsidR="0094043E" w:rsidRDefault="0094043E" w:rsidP="0094043E">
      <w:pPr>
        <w:numPr>
          <w:ilvl w:val="1"/>
          <w:numId w:val="2"/>
        </w:numPr>
        <w:spacing w:after="0"/>
        <w:ind w:left="720"/>
        <w:contextualSpacing/>
        <w:rPr>
          <w:rFonts w:cs="Arial"/>
        </w:rPr>
      </w:pPr>
      <w:r>
        <w:rPr>
          <w:rFonts w:cs="Arial"/>
        </w:rPr>
        <w:t xml:space="preserve">the expected voltage </w:t>
      </w:r>
      <w:proofErr w:type="spellStart"/>
      <w:r>
        <w:rPr>
          <w:rFonts w:cs="Arial"/>
        </w:rPr>
        <w:t>V</w:t>
      </w:r>
      <w:r w:rsidRPr="007A1831">
        <w:rPr>
          <w:rFonts w:cs="Arial"/>
          <w:vertAlign w:val="subscript"/>
        </w:rPr>
        <w:t>ab</w:t>
      </w:r>
      <w:proofErr w:type="spellEnd"/>
      <w:r>
        <w:rPr>
          <w:rFonts w:cs="Arial"/>
        </w:rPr>
        <w:t xml:space="preserve"> if the terminals a-b are open-circuited (2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34745876" w14:textId="77777777" w:rsidR="0094043E" w:rsidRPr="000D6015" w:rsidRDefault="0094043E" w:rsidP="0094043E">
      <w:pPr>
        <w:numPr>
          <w:ilvl w:val="1"/>
          <w:numId w:val="2"/>
        </w:numPr>
        <w:spacing w:after="0"/>
        <w:ind w:left="720"/>
        <w:contextualSpacing/>
        <w:rPr>
          <w:rFonts w:cs="Arial"/>
        </w:rPr>
      </w:pPr>
      <w:r>
        <w:rPr>
          <w:rFonts w:cs="Arial"/>
        </w:rPr>
        <w:t>the equivalent resistance of the circuit seen across the terminals a-b with the voltage supply short-circuited</w:t>
      </w:r>
      <w:r>
        <w:t xml:space="preserve">  (2 </w:t>
      </w:r>
      <w:proofErr w:type="spellStart"/>
      <w:r>
        <w:t>pts</w:t>
      </w:r>
      <w:proofErr w:type="spellEnd"/>
      <w:r>
        <w:t>)</w:t>
      </w:r>
    </w:p>
    <w:p w14:paraId="4CD4954E" w14:textId="77777777" w:rsidR="00FE3111" w:rsidRDefault="00FE3111" w:rsidP="00FE3111"/>
    <w:p w14:paraId="6696A3D2" w14:textId="77777777" w:rsidR="00FE3111" w:rsidRDefault="00FE3111" w:rsidP="00FE3111"/>
    <w:p w14:paraId="71476261" w14:textId="77777777" w:rsidR="00FE3111" w:rsidRDefault="00FE3111" w:rsidP="00FE3111"/>
    <w:p w14:paraId="5A96046B" w14:textId="77777777" w:rsidR="00FE3111" w:rsidRDefault="00FE3111" w:rsidP="00FE3111"/>
    <w:p w14:paraId="2827F796" w14:textId="1392A339" w:rsidR="003A5C86" w:rsidRDefault="0094043E" w:rsidP="003A5C86">
      <w:pPr>
        <w:numPr>
          <w:ilvl w:val="0"/>
          <w:numId w:val="6"/>
        </w:numPr>
        <w:spacing w:after="0"/>
      </w:pPr>
      <w:r>
        <w:t xml:space="preserve">Attach to this worksheet a plot of the voltage vs. current data you acquired in part 2 of the lab procedures.  In the space below, provide the equation of the least-squares best fit straight line approximating the data. (7 </w:t>
      </w:r>
      <w:proofErr w:type="spellStart"/>
      <w:r>
        <w:t>pts</w:t>
      </w:r>
      <w:proofErr w:type="spellEnd"/>
      <w:r>
        <w:t>)</w:t>
      </w:r>
    </w:p>
    <w:p w14:paraId="39978067" w14:textId="77777777" w:rsidR="00FE3111" w:rsidRDefault="00FE3111" w:rsidP="00FE3111"/>
    <w:p w14:paraId="4FD93A5E" w14:textId="77777777" w:rsidR="003A5C86" w:rsidRDefault="003A5C86" w:rsidP="00FE3111"/>
    <w:p w14:paraId="5BA11864" w14:textId="77777777" w:rsidR="003A5C86" w:rsidRDefault="003A5C86" w:rsidP="00FE3111"/>
    <w:p w14:paraId="3FF3BF5E" w14:textId="77777777" w:rsidR="0094043E" w:rsidRDefault="0094043E" w:rsidP="00FE3111"/>
    <w:p w14:paraId="5A580B63" w14:textId="3D06B957" w:rsidR="008B5FDC" w:rsidRDefault="008B5FDC">
      <w:pPr>
        <w:spacing w:line="276" w:lineRule="auto"/>
      </w:pPr>
    </w:p>
    <w:p w14:paraId="6B76F567" w14:textId="58368E08" w:rsidR="003A5C86" w:rsidRDefault="0094043E" w:rsidP="003A5C86">
      <w:pPr>
        <w:numPr>
          <w:ilvl w:val="0"/>
          <w:numId w:val="6"/>
        </w:numPr>
        <w:spacing w:after="0"/>
      </w:pPr>
      <w:r>
        <w:rPr>
          <w:rFonts w:eastAsia="NimbusRomanNo9L-Regu" w:cs="Arial"/>
        </w:rPr>
        <w:t xml:space="preserve">In the space below, provide your summary of the results of your pre-lab analysis and experimental data from the post-lab exercises.  Include all items listed in the lab assignment.  (8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  <w:bookmarkStart w:id="0" w:name="_GoBack"/>
      <w:bookmarkEnd w:id="0"/>
    </w:p>
    <w:sectPr w:rsidR="003A5C86" w:rsidSect="0018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anNo9L-Regu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C9D0" w14:textId="77777777" w:rsidR="002F3986" w:rsidRDefault="002F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11AB4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6731B6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37F3" w14:textId="77777777" w:rsidR="002F3986" w:rsidRDefault="002F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0832002C" w:rsidR="00B16132" w:rsidRPr="00D10F92" w:rsidRDefault="00B16132" w:rsidP="004F4EC3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F4EC3">
            <w:rPr>
              <w:sz w:val="16"/>
              <w:szCs w:val="16"/>
            </w:rPr>
            <w:t>3.2</w:t>
          </w:r>
          <w:r>
            <w:rPr>
              <w:sz w:val="16"/>
              <w:szCs w:val="16"/>
            </w:rPr>
            <w:t xml:space="preserve">.1: </w:t>
          </w:r>
          <w:r w:rsidR="004F4EC3">
            <w:rPr>
              <w:sz w:val="16"/>
              <w:szCs w:val="16"/>
            </w:rPr>
            <w:t>Nodal Analysis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E990450" w:rsidR="00417612" w:rsidRPr="00174BFA" w:rsidRDefault="002F3986" w:rsidP="00C93426">
          <w:pPr>
            <w:pStyle w:val="Title"/>
          </w:pPr>
          <w:r>
            <w:t>Chapter 4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DFD2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D0F55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25EDD"/>
    <w:rsid w:val="000625F4"/>
    <w:rsid w:val="00066347"/>
    <w:rsid w:val="00070531"/>
    <w:rsid w:val="00081BFB"/>
    <w:rsid w:val="000E6B73"/>
    <w:rsid w:val="00174BFA"/>
    <w:rsid w:val="00186D7F"/>
    <w:rsid w:val="001A7AB7"/>
    <w:rsid w:val="00227D7D"/>
    <w:rsid w:val="0028594C"/>
    <w:rsid w:val="002D3B4A"/>
    <w:rsid w:val="002E414E"/>
    <w:rsid w:val="002F3986"/>
    <w:rsid w:val="00303757"/>
    <w:rsid w:val="003056C6"/>
    <w:rsid w:val="00345839"/>
    <w:rsid w:val="003530A0"/>
    <w:rsid w:val="003610B6"/>
    <w:rsid w:val="003A5C86"/>
    <w:rsid w:val="003F3CCB"/>
    <w:rsid w:val="00400508"/>
    <w:rsid w:val="00417612"/>
    <w:rsid w:val="004C1BD0"/>
    <w:rsid w:val="004D2D26"/>
    <w:rsid w:val="004F4EC3"/>
    <w:rsid w:val="00571F6B"/>
    <w:rsid w:val="005B0442"/>
    <w:rsid w:val="005C7763"/>
    <w:rsid w:val="005E3146"/>
    <w:rsid w:val="00611AB4"/>
    <w:rsid w:val="006208B8"/>
    <w:rsid w:val="006234E2"/>
    <w:rsid w:val="00633129"/>
    <w:rsid w:val="006460A5"/>
    <w:rsid w:val="006731B6"/>
    <w:rsid w:val="00695F01"/>
    <w:rsid w:val="0074130D"/>
    <w:rsid w:val="00744452"/>
    <w:rsid w:val="00784C00"/>
    <w:rsid w:val="007D08C5"/>
    <w:rsid w:val="00857E53"/>
    <w:rsid w:val="0087457A"/>
    <w:rsid w:val="00886A8E"/>
    <w:rsid w:val="008B5FDC"/>
    <w:rsid w:val="008D061E"/>
    <w:rsid w:val="00910AAD"/>
    <w:rsid w:val="0094043E"/>
    <w:rsid w:val="009820AB"/>
    <w:rsid w:val="009851EB"/>
    <w:rsid w:val="00993D16"/>
    <w:rsid w:val="009C40E3"/>
    <w:rsid w:val="00A4283D"/>
    <w:rsid w:val="00A745A2"/>
    <w:rsid w:val="00B0489C"/>
    <w:rsid w:val="00B16132"/>
    <w:rsid w:val="00B20B98"/>
    <w:rsid w:val="00B41B4F"/>
    <w:rsid w:val="00B5782A"/>
    <w:rsid w:val="00B96DD0"/>
    <w:rsid w:val="00BB5ECA"/>
    <w:rsid w:val="00C93426"/>
    <w:rsid w:val="00D10F92"/>
    <w:rsid w:val="00D163B5"/>
    <w:rsid w:val="00D54ADE"/>
    <w:rsid w:val="00D91AA0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71D1-A4A9-40C1-BB94-85B4D2ED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785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6</cp:revision>
  <cp:lastPrinted>2012-03-07T00:17:00Z</cp:lastPrinted>
  <dcterms:created xsi:type="dcterms:W3CDTF">2012-08-14T19:45:00Z</dcterms:created>
  <dcterms:modified xsi:type="dcterms:W3CDTF">2012-08-14T20:04:00Z</dcterms:modified>
</cp:coreProperties>
</file>